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7D" w:rsidRDefault="00106850" w:rsidP="00120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t>Документы необходимо собрать и предоставить в деканат</w:t>
      </w:r>
    </w:p>
    <w:p w:rsidR="00106850" w:rsidRPr="00106850" w:rsidRDefault="00106850" w:rsidP="00120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t xml:space="preserve"> (в файловой папке)</w:t>
      </w:r>
      <w:r w:rsidR="00D22C2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затем деканат предоставит</w:t>
      </w:r>
      <w:r w:rsidR="00D22C2F">
        <w:rPr>
          <w:rFonts w:ascii="Times New Roman" w:hAnsi="Times New Roman" w:cs="Times New Roman"/>
          <w:b/>
          <w:sz w:val="28"/>
          <w:szCs w:val="28"/>
        </w:rPr>
        <w:t xml:space="preserve"> отчеты в НИС ТГТУ</w:t>
      </w:r>
      <w:r w:rsidRPr="00106850">
        <w:rPr>
          <w:rFonts w:ascii="Times New Roman" w:hAnsi="Times New Roman" w:cs="Times New Roman"/>
          <w:b/>
          <w:sz w:val="28"/>
          <w:szCs w:val="28"/>
        </w:rPr>
        <w:t>.</w:t>
      </w:r>
    </w:p>
    <w:p w:rsidR="00120385" w:rsidRDefault="00120385" w:rsidP="00120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принимаются и рассматриваются только от бывших сотрудников Таш</w:t>
      </w:r>
      <w:r w:rsidR="00D22C2F">
        <w:rPr>
          <w:rFonts w:ascii="Times New Roman" w:hAnsi="Times New Roman" w:cs="Times New Roman"/>
          <w:sz w:val="28"/>
          <w:szCs w:val="28"/>
        </w:rPr>
        <w:t xml:space="preserve">кентского института инженеров железнодорожного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(сотрудникам института </w:t>
      </w:r>
      <w:r w:rsidRPr="00120385">
        <w:rPr>
          <w:rFonts w:ascii="Times New Roman" w:hAnsi="Times New Roman" w:cs="Times New Roman"/>
          <w:sz w:val="28"/>
          <w:szCs w:val="28"/>
        </w:rPr>
        <w:t>Ташкентский институт по проектированию, строительству и эксплуатации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выплаты были назначены в мае 2020 года).</w:t>
      </w:r>
    </w:p>
    <w:p w:rsidR="00C3739D" w:rsidRDefault="00C3739D" w:rsidP="00120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39D" w:rsidRDefault="00C3739D" w:rsidP="001203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будут собраны для назначения регулярной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единоразовой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премий для кандидатов и докторов наук (согласно ВМ-1030). </w:t>
      </w:r>
    </w:p>
    <w:p w:rsidR="00C3739D" w:rsidRDefault="00C3739D" w:rsidP="001203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85" w:rsidRPr="00B32E30" w:rsidRDefault="00C3739D" w:rsidP="00C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размер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премий: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B32E30">
        <w:rPr>
          <w:rFonts w:ascii="Times New Roman" w:hAnsi="Times New Roman" w:cs="Times New Roman"/>
          <w:sz w:val="28"/>
          <w:szCs w:val="28"/>
        </w:rPr>
        <w:t xml:space="preserve">60% от оклада для докторов наук. </w:t>
      </w:r>
    </w:p>
    <w:p w:rsidR="00C3739D" w:rsidRPr="00B32E30" w:rsidRDefault="00C3739D" w:rsidP="00C3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E30">
        <w:rPr>
          <w:rFonts w:ascii="Times New Roman" w:hAnsi="Times New Roman" w:cs="Times New Roman"/>
          <w:sz w:val="28"/>
          <w:szCs w:val="28"/>
        </w:rPr>
        <w:tab/>
      </w:r>
      <w:r w:rsidRPr="00B32E30">
        <w:rPr>
          <w:rFonts w:ascii="Times New Roman" w:hAnsi="Times New Roman" w:cs="Times New Roman"/>
          <w:sz w:val="28"/>
          <w:szCs w:val="28"/>
        </w:rPr>
        <w:tab/>
      </w:r>
      <w:r w:rsidRPr="00B32E30">
        <w:rPr>
          <w:rFonts w:ascii="Times New Roman" w:hAnsi="Times New Roman" w:cs="Times New Roman"/>
          <w:sz w:val="28"/>
          <w:szCs w:val="28"/>
        </w:rPr>
        <w:tab/>
      </w:r>
      <w:r w:rsidRPr="00B32E30">
        <w:rPr>
          <w:rFonts w:ascii="Times New Roman" w:hAnsi="Times New Roman" w:cs="Times New Roman"/>
          <w:sz w:val="28"/>
          <w:szCs w:val="28"/>
        </w:rPr>
        <w:tab/>
      </w:r>
      <w:r w:rsidRPr="00B32E30">
        <w:rPr>
          <w:rFonts w:ascii="Times New Roman" w:hAnsi="Times New Roman" w:cs="Times New Roman"/>
          <w:sz w:val="28"/>
          <w:szCs w:val="28"/>
        </w:rPr>
        <w:tab/>
      </w:r>
      <w:r w:rsidRPr="00B32E30">
        <w:rPr>
          <w:rFonts w:ascii="Times New Roman" w:hAnsi="Times New Roman" w:cs="Times New Roman"/>
          <w:sz w:val="28"/>
          <w:szCs w:val="28"/>
        </w:rPr>
        <w:tab/>
        <w:t>30% от оклада для кандидатов наук.</w:t>
      </w:r>
    </w:p>
    <w:p w:rsidR="00C3739D" w:rsidRDefault="00C3739D" w:rsidP="001203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0385" w:rsidRDefault="00120385" w:rsidP="0012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85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данные </w:t>
      </w:r>
      <w:r w:rsidR="00862E6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за 2019 год. Дополнительные выплаты будут добавлены к зарплате за сентябрь, октябрь, ноябрь и декабрь 2020 года. </w:t>
      </w:r>
    </w:p>
    <w:p w:rsidR="00862E65" w:rsidRPr="00862E65" w:rsidRDefault="00862E65" w:rsidP="0012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E65">
        <w:rPr>
          <w:rFonts w:ascii="Times New Roman" w:hAnsi="Times New Roman" w:cs="Times New Roman"/>
          <w:b/>
          <w:sz w:val="28"/>
          <w:szCs w:val="28"/>
          <w:lang w:val="uz-Cyrl-UZ"/>
        </w:rPr>
        <w:t>ВАЖНО: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за которые вы ранее уже получали премий (например за публикацию в журналах входящих в БД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), повторно премий не назначаются. То есть в данный отчет их включать нельзя!</w:t>
      </w:r>
    </w:p>
    <w:p w:rsidR="00120385" w:rsidRDefault="00120385" w:rsidP="0012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85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докторантуры не предоставляют отчет, так как учитываются достижения ПОСЛЕ защиты диссертации. </w:t>
      </w:r>
    </w:p>
    <w:p w:rsidR="00120385" w:rsidRDefault="00120385" w:rsidP="0012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385">
        <w:rPr>
          <w:rFonts w:ascii="Times New Roman" w:hAnsi="Times New Roman" w:cs="Times New Roman"/>
          <w:b/>
          <w:sz w:val="28"/>
          <w:szCs w:val="28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назначение дополнительных выплат за достижения в 2020 году будут осуществляться в 2021 году. </w:t>
      </w:r>
    </w:p>
    <w:p w:rsidR="00120385" w:rsidRDefault="00120385" w:rsidP="00120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850" w:rsidRPr="00106850" w:rsidRDefault="00106850" w:rsidP="00120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t>В файловой папке должн</w:t>
      </w:r>
      <w:r w:rsidR="00D22C2F">
        <w:rPr>
          <w:rFonts w:ascii="Times New Roman" w:hAnsi="Times New Roman" w:cs="Times New Roman"/>
          <w:b/>
          <w:sz w:val="28"/>
          <w:szCs w:val="28"/>
        </w:rPr>
        <w:t>ы</w:t>
      </w:r>
      <w:r w:rsidRPr="00106850">
        <w:rPr>
          <w:rFonts w:ascii="Times New Roman" w:hAnsi="Times New Roman" w:cs="Times New Roman"/>
          <w:b/>
          <w:sz w:val="28"/>
          <w:szCs w:val="28"/>
        </w:rPr>
        <w:t xml:space="preserve"> быть: </w:t>
      </w:r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титулка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373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3 – представление декана (</w:t>
      </w:r>
      <w:r>
        <w:rPr>
          <w:rFonts w:ascii="Times New Roman" w:hAnsi="Times New Roman" w:cs="Times New Roman"/>
          <w:sz w:val="28"/>
          <w:szCs w:val="28"/>
          <w:lang w:val="uz-Cyrl-UZ"/>
        </w:rPr>
        <w:t>тақдимнома</w:t>
      </w:r>
      <w:proofErr w:type="gramStart"/>
      <w:r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C3739D">
        <w:rPr>
          <w:rFonts w:ascii="Times New Roman" w:hAnsi="Times New Roman" w:cs="Times New Roman"/>
          <w:sz w:val="28"/>
          <w:szCs w:val="28"/>
          <w:lang w:val="uz-Cyrl-UZ"/>
        </w:rPr>
        <w:t>;</w:t>
      </w:r>
      <w:proofErr w:type="gramEnd"/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таблица: 1030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2F">
        <w:rPr>
          <w:rFonts w:ascii="Times New Roman" w:hAnsi="Times New Roman" w:cs="Times New Roman"/>
          <w:sz w:val="28"/>
          <w:szCs w:val="28"/>
        </w:rPr>
        <w:t>(нельзя заполнять)</w:t>
      </w:r>
      <w:r w:rsidR="00C3739D">
        <w:rPr>
          <w:rFonts w:ascii="Times New Roman" w:hAnsi="Times New Roman" w:cs="Times New Roman"/>
          <w:sz w:val="28"/>
          <w:szCs w:val="28"/>
        </w:rPr>
        <w:t>;</w:t>
      </w:r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приложения и доказательства для таблицы (для получения ежемесячных надбавок)</w:t>
      </w:r>
      <w:r w:rsidR="00C3739D">
        <w:rPr>
          <w:rFonts w:ascii="Times New Roman" w:hAnsi="Times New Roman" w:cs="Times New Roman"/>
          <w:sz w:val="28"/>
          <w:szCs w:val="28"/>
        </w:rPr>
        <w:t>;</w:t>
      </w:r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таблица: 1030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устама</w:t>
      </w:r>
      <w:proofErr w:type="spellEnd"/>
      <w:r w:rsidR="00D22C2F">
        <w:rPr>
          <w:rFonts w:ascii="Times New Roman" w:hAnsi="Times New Roman" w:cs="Times New Roman"/>
          <w:sz w:val="28"/>
          <w:szCs w:val="28"/>
        </w:rPr>
        <w:t xml:space="preserve"> (нельзя заполнять)</w:t>
      </w:r>
      <w:r w:rsidR="00C3739D">
        <w:rPr>
          <w:rFonts w:ascii="Times New Roman" w:hAnsi="Times New Roman" w:cs="Times New Roman"/>
          <w:sz w:val="28"/>
          <w:szCs w:val="28"/>
        </w:rPr>
        <w:t>;</w:t>
      </w:r>
    </w:p>
    <w:p w:rsidR="00106850" w:rsidRP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приложения и доказательства для таблицы (для получения одноразовой надбавки)</w:t>
      </w:r>
      <w:r w:rsidR="00D22C2F">
        <w:rPr>
          <w:rFonts w:ascii="Times New Roman" w:hAnsi="Times New Roman" w:cs="Times New Roman"/>
          <w:sz w:val="28"/>
          <w:szCs w:val="28"/>
        </w:rPr>
        <w:t>.</w:t>
      </w:r>
    </w:p>
    <w:p w:rsidR="00106850" w:rsidRDefault="00106850" w:rsidP="00120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850" w:rsidRDefault="00106850" w:rsidP="00C3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6F2030">
        <w:rPr>
          <w:rFonts w:ascii="Times New Roman" w:hAnsi="Times New Roman" w:cs="Times New Roman"/>
          <w:sz w:val="28"/>
          <w:szCs w:val="28"/>
        </w:rPr>
        <w:t>, если вы являлись членом ученого совета по присуждению учен</w:t>
      </w:r>
      <w:r w:rsidR="00D22C2F">
        <w:rPr>
          <w:rFonts w:ascii="Times New Roman" w:hAnsi="Times New Roman" w:cs="Times New Roman"/>
          <w:sz w:val="28"/>
          <w:szCs w:val="28"/>
        </w:rPr>
        <w:t>ой степени</w:t>
      </w:r>
      <w:r w:rsidR="006F2030">
        <w:rPr>
          <w:rFonts w:ascii="Times New Roman" w:hAnsi="Times New Roman" w:cs="Times New Roman"/>
          <w:sz w:val="28"/>
          <w:szCs w:val="28"/>
        </w:rPr>
        <w:t xml:space="preserve">, вы должны предоставить копию состава </w:t>
      </w:r>
      <w:proofErr w:type="gramStart"/>
      <w:r w:rsidR="006F2030">
        <w:rPr>
          <w:rFonts w:ascii="Times New Roman" w:hAnsi="Times New Roman" w:cs="Times New Roman"/>
          <w:sz w:val="28"/>
          <w:szCs w:val="28"/>
        </w:rPr>
        <w:t>ученого совета</w:t>
      </w:r>
      <w:proofErr w:type="gramEnd"/>
      <w:r w:rsidR="006F2030">
        <w:rPr>
          <w:rFonts w:ascii="Times New Roman" w:hAnsi="Times New Roman" w:cs="Times New Roman"/>
          <w:sz w:val="28"/>
          <w:szCs w:val="28"/>
        </w:rPr>
        <w:t xml:space="preserve"> утвержденного с стороны ВАК </w:t>
      </w:r>
      <w:proofErr w:type="spellStart"/>
      <w:r w:rsidR="006F2030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6F2030">
        <w:rPr>
          <w:rFonts w:ascii="Times New Roman" w:hAnsi="Times New Roman" w:cs="Times New Roman"/>
          <w:sz w:val="28"/>
          <w:szCs w:val="28"/>
        </w:rPr>
        <w:t>. В правом верхнем углу необходимо поставить метку «№</w:t>
      </w:r>
      <w:r w:rsidR="00862E65">
        <w:rPr>
          <w:rFonts w:ascii="Times New Roman" w:hAnsi="Times New Roman" w:cs="Times New Roman"/>
          <w:sz w:val="28"/>
          <w:szCs w:val="28"/>
        </w:rPr>
        <w:t>5</w:t>
      </w:r>
      <w:r w:rsidR="006F2030">
        <w:rPr>
          <w:rFonts w:ascii="Times New Roman" w:hAnsi="Times New Roman" w:cs="Times New Roman"/>
          <w:sz w:val="28"/>
          <w:szCs w:val="28"/>
        </w:rPr>
        <w:t>»</w:t>
      </w:r>
      <w:r w:rsidR="00EA0182">
        <w:rPr>
          <w:rFonts w:ascii="Times New Roman" w:hAnsi="Times New Roman" w:cs="Times New Roman"/>
          <w:sz w:val="28"/>
          <w:szCs w:val="28"/>
        </w:rPr>
        <w:t xml:space="preserve"> (в таблице «1030 </w:t>
      </w:r>
      <w:proofErr w:type="spellStart"/>
      <w:r w:rsidR="00EA0182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EA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82">
        <w:rPr>
          <w:rFonts w:ascii="Times New Roman" w:hAnsi="Times New Roman" w:cs="Times New Roman"/>
          <w:sz w:val="28"/>
          <w:szCs w:val="28"/>
        </w:rPr>
        <w:t>ойлик</w:t>
      </w:r>
      <w:proofErr w:type="spellEnd"/>
      <w:r w:rsidR="00EA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82">
        <w:rPr>
          <w:rFonts w:ascii="Times New Roman" w:hAnsi="Times New Roman" w:cs="Times New Roman"/>
          <w:sz w:val="28"/>
          <w:szCs w:val="28"/>
        </w:rPr>
        <w:t>устама</w:t>
      </w:r>
      <w:proofErr w:type="spellEnd"/>
      <w:r w:rsidR="00EA0182">
        <w:rPr>
          <w:rFonts w:ascii="Times New Roman" w:hAnsi="Times New Roman" w:cs="Times New Roman"/>
          <w:sz w:val="28"/>
          <w:szCs w:val="28"/>
        </w:rPr>
        <w:t xml:space="preserve">» данный пункт находится под номером </w:t>
      </w:r>
      <w:r w:rsidR="00862E65">
        <w:rPr>
          <w:rFonts w:ascii="Times New Roman" w:hAnsi="Times New Roman" w:cs="Times New Roman"/>
          <w:sz w:val="28"/>
          <w:szCs w:val="28"/>
        </w:rPr>
        <w:t>5</w:t>
      </w:r>
      <w:r w:rsidR="00EA0182">
        <w:rPr>
          <w:rFonts w:ascii="Times New Roman" w:hAnsi="Times New Roman" w:cs="Times New Roman"/>
          <w:sz w:val="28"/>
          <w:szCs w:val="28"/>
        </w:rPr>
        <w:t>).</w:t>
      </w:r>
    </w:p>
    <w:sectPr w:rsidR="00106850" w:rsidSect="00C373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CD"/>
    <w:rsid w:val="00106850"/>
    <w:rsid w:val="00120385"/>
    <w:rsid w:val="005224CD"/>
    <w:rsid w:val="006F2030"/>
    <w:rsid w:val="00862E65"/>
    <w:rsid w:val="0099417D"/>
    <w:rsid w:val="00B32E30"/>
    <w:rsid w:val="00C3739D"/>
    <w:rsid w:val="00D22C2F"/>
    <w:rsid w:val="00EA0182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A287-7D5C-423E-A3D9-CF7707E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2020-11-09T11:57:00Z</dcterms:created>
  <dcterms:modified xsi:type="dcterms:W3CDTF">2020-11-10T12:20:00Z</dcterms:modified>
</cp:coreProperties>
</file>