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D8" w:rsidRPr="004959D8" w:rsidRDefault="004959D8" w:rsidP="004959D8">
      <w:pPr>
        <w:spacing w:after="0" w:line="240" w:lineRule="auto"/>
        <w:jc w:val="right"/>
        <w:rPr>
          <w:rFonts w:ascii="Arial" w:hAnsi="Arial" w:cs="Arial"/>
          <w:i/>
          <w:noProof/>
          <w:lang w:val="uz-Cyrl-UZ"/>
        </w:rPr>
      </w:pPr>
      <w:r w:rsidRPr="004959D8">
        <w:rPr>
          <w:rFonts w:ascii="Arial" w:hAnsi="Arial" w:cs="Arial"/>
          <w:i/>
          <w:noProof/>
          <w:lang w:val="uz-Cyrl-UZ"/>
        </w:rPr>
        <w:t xml:space="preserve">Ходимнинг лавозим маошига </w:t>
      </w:r>
      <w:bookmarkStart w:id="0" w:name="_GoBack"/>
      <w:r w:rsidRPr="00873B29">
        <w:rPr>
          <w:rFonts w:ascii="Arial" w:hAnsi="Arial" w:cs="Arial"/>
          <w:b/>
          <w:i/>
          <w:noProof/>
          <w:lang w:val="uz-Cyrl-UZ"/>
        </w:rPr>
        <w:t>ҳар ойлик</w:t>
      </w:r>
      <w:r w:rsidRPr="004959D8">
        <w:rPr>
          <w:rFonts w:ascii="Arial" w:hAnsi="Arial" w:cs="Arial"/>
          <w:i/>
          <w:noProof/>
          <w:lang w:val="uz-Cyrl-UZ"/>
        </w:rPr>
        <w:t xml:space="preserve"> </w:t>
      </w:r>
      <w:bookmarkEnd w:id="0"/>
      <w:r w:rsidRPr="004959D8">
        <w:rPr>
          <w:rFonts w:ascii="Arial" w:hAnsi="Arial" w:cs="Arial"/>
          <w:i/>
          <w:noProof/>
          <w:lang w:val="uz-Cyrl-UZ"/>
        </w:rPr>
        <w:t>қўшимча ҳақ</w:t>
      </w:r>
    </w:p>
    <w:p w:rsidR="004959D8" w:rsidRPr="006A29DB" w:rsidRDefault="004959D8" w:rsidP="00177E7F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8"/>
          <w:lang w:val="uz-Cyrl-UZ"/>
        </w:rPr>
      </w:pPr>
    </w:p>
    <w:p w:rsidR="002C5BB1" w:rsidRDefault="002C5BB1" w:rsidP="00177E7F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uz-Cyrl-UZ"/>
        </w:rPr>
      </w:pPr>
      <w:r w:rsidRPr="002C5BB1">
        <w:rPr>
          <w:rFonts w:ascii="Arial" w:hAnsi="Arial" w:cs="Arial"/>
          <w:b/>
          <w:noProof/>
          <w:sz w:val="28"/>
          <w:szCs w:val="28"/>
          <w:lang w:val="uz-Cyrl-UZ"/>
        </w:rPr>
        <w:t xml:space="preserve">Илм-фан ва таълим соҳасидаги давлат ташкилотларида илмий, илмий-педагогик ва меҳнат фаолияти билан шуғулланувчи илмий даражага эга ходимларга қўшимча ҳақ тўлаш тартиби </w:t>
      </w:r>
    </w:p>
    <w:p w:rsidR="00177E7F" w:rsidRPr="006A29DB" w:rsidRDefault="00177E7F" w:rsidP="00177E7F">
      <w:pPr>
        <w:spacing w:after="0" w:line="240" w:lineRule="auto"/>
        <w:rPr>
          <w:rFonts w:ascii="Arial" w:hAnsi="Arial" w:cs="Arial"/>
          <w:b/>
          <w:noProof/>
          <w:sz w:val="20"/>
          <w:szCs w:val="28"/>
          <w:lang w:val="uz-Cyrl-UZ"/>
        </w:rPr>
      </w:pPr>
    </w:p>
    <w:tbl>
      <w:tblPr>
        <w:tblStyle w:val="a3"/>
        <w:tblW w:w="10907" w:type="dxa"/>
        <w:jc w:val="center"/>
        <w:tblLook w:val="04A0" w:firstRow="1" w:lastRow="0" w:firstColumn="1" w:lastColumn="0" w:noHBand="0" w:noVBand="1"/>
      </w:tblPr>
      <w:tblGrid>
        <w:gridCol w:w="562"/>
        <w:gridCol w:w="8367"/>
        <w:gridCol w:w="989"/>
        <w:gridCol w:w="989"/>
      </w:tblGrid>
      <w:tr w:rsidR="002C5BB1" w:rsidRPr="005B0C10" w:rsidTr="000340F4">
        <w:trPr>
          <w:trHeight w:val="81"/>
          <w:jc w:val="center"/>
        </w:trPr>
        <w:tc>
          <w:tcPr>
            <w:tcW w:w="10907" w:type="dxa"/>
            <w:gridSpan w:val="4"/>
          </w:tcPr>
          <w:p w:rsidR="002C5BB1" w:rsidRPr="005B0C10" w:rsidRDefault="002C5BB1" w:rsidP="002C5BB1">
            <w:pPr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Ходимнинг лавозими, Ф.И.Ш.:</w:t>
            </w:r>
          </w:p>
        </w:tc>
      </w:tr>
      <w:tr w:rsidR="002C5BB1" w:rsidRPr="005B0C10" w:rsidTr="002C6CF5">
        <w:trPr>
          <w:trHeight w:val="81"/>
          <w:jc w:val="center"/>
        </w:trPr>
        <w:tc>
          <w:tcPr>
            <w:tcW w:w="562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№</w:t>
            </w:r>
          </w:p>
        </w:tc>
        <w:tc>
          <w:tcPr>
            <w:tcW w:w="8367" w:type="dxa"/>
            <w:shd w:val="clear" w:color="auto" w:fill="auto"/>
          </w:tcPr>
          <w:p w:rsidR="002C5BB1" w:rsidRPr="005B0C10" w:rsidRDefault="002C5BB1" w:rsidP="00C53E1C">
            <w:pPr>
              <w:jc w:val="both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Фаолият тури</w:t>
            </w: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%</w:t>
            </w: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Изоҳ</w:t>
            </w:r>
          </w:p>
        </w:tc>
      </w:tr>
      <w:tr w:rsidR="002C5BB1" w:rsidRPr="005B0C10" w:rsidTr="002C5BB1">
        <w:trPr>
          <w:trHeight w:val="81"/>
          <w:jc w:val="center"/>
        </w:trPr>
        <w:tc>
          <w:tcPr>
            <w:tcW w:w="9918" w:type="dxa"/>
            <w:gridSpan w:val="3"/>
          </w:tcPr>
          <w:p w:rsidR="002C5BB1" w:rsidRPr="002C5BB1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Ходимнинг лавозим маошига ҳар ойлик қўшимча ҳақ</w:t>
            </w:r>
          </w:p>
        </w:tc>
        <w:tc>
          <w:tcPr>
            <w:tcW w:w="989" w:type="dxa"/>
          </w:tcPr>
          <w:p w:rsidR="002C5BB1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2C5BB1" w:rsidRPr="00873B29" w:rsidTr="002C6CF5">
        <w:trPr>
          <w:trHeight w:val="203"/>
          <w:jc w:val="center"/>
        </w:trPr>
        <w:tc>
          <w:tcPr>
            <w:tcW w:w="562" w:type="dxa"/>
            <w:vMerge w:val="restart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1</w:t>
            </w:r>
          </w:p>
        </w:tc>
        <w:tc>
          <w:tcPr>
            <w:tcW w:w="8367" w:type="dxa"/>
            <w:shd w:val="clear" w:color="auto" w:fill="auto"/>
          </w:tcPr>
          <w:p w:rsidR="002C5BB1" w:rsidRPr="005B0C10" w:rsidRDefault="002C5BB1" w:rsidP="00C53E1C">
            <w:pPr>
              <w:jc w:val="both"/>
              <w:rPr>
                <w:rFonts w:ascii="Arial" w:hAnsi="Arial" w:cs="Arial"/>
                <w:b/>
                <w:noProof/>
                <w:lang w:val="uz-Cyrl-UZ"/>
              </w:rPr>
            </w:pPr>
            <w:r w:rsidRPr="00A5024E">
              <w:rPr>
                <w:rFonts w:ascii="Arial" w:hAnsi="Arial" w:cs="Arial"/>
                <w:b/>
                <w:noProof/>
                <w:lang w:val="uz-Cyrl-UZ"/>
              </w:rPr>
              <w:t>а) Интернет жаҳон ахборот тармоғидаги ахборот таълим ресурсларига ўз ўқув-услубий мажмуаларини (модулларини) жойлаштирилганлиги учун:</w:t>
            </w: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2C5BB1" w:rsidRPr="00873B29" w:rsidTr="002C6CF5">
        <w:trPr>
          <w:trHeight w:val="203"/>
          <w:jc w:val="center"/>
        </w:trPr>
        <w:tc>
          <w:tcPr>
            <w:tcW w:w="562" w:type="dxa"/>
            <w:vMerge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8367" w:type="dxa"/>
            <w:shd w:val="clear" w:color="auto" w:fill="auto"/>
          </w:tcPr>
          <w:p w:rsidR="002C5BB1" w:rsidRPr="005B0C10" w:rsidRDefault="002C5BB1" w:rsidP="006A29DB">
            <w:pPr>
              <w:jc w:val="both"/>
              <w:rPr>
                <w:rFonts w:ascii="Arial" w:hAnsi="Arial" w:cs="Arial"/>
                <w:noProof/>
                <w:lang w:val="uz-Cyrl-UZ"/>
              </w:rPr>
            </w:pPr>
            <w:r w:rsidRPr="005B0C10">
              <w:rPr>
                <w:rFonts w:ascii="Arial" w:hAnsi="Arial" w:cs="Arial"/>
                <w:noProof/>
                <w:lang w:val="uz-Cyrl-UZ"/>
              </w:rPr>
              <w:t xml:space="preserve">ҳар бир мажмуа (модул) учун ўзбек ёки рус тилида, шунингдек, чет тили мутахассисликлари бўйича лавозим маошига нисбатан 5 фоизгача </w:t>
            </w: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2C5BB1" w:rsidRPr="00873B29" w:rsidTr="002C6CF5">
        <w:trPr>
          <w:trHeight w:val="203"/>
          <w:jc w:val="center"/>
        </w:trPr>
        <w:tc>
          <w:tcPr>
            <w:tcW w:w="562" w:type="dxa"/>
            <w:vMerge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8367" w:type="dxa"/>
            <w:shd w:val="clear" w:color="auto" w:fill="auto"/>
          </w:tcPr>
          <w:p w:rsidR="002C5BB1" w:rsidRPr="00A5024E" w:rsidRDefault="002C5BB1" w:rsidP="006A29DB">
            <w:pPr>
              <w:jc w:val="both"/>
              <w:rPr>
                <w:rFonts w:ascii="Arial" w:hAnsi="Arial" w:cs="Arial"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noProof/>
                <w:color w:val="000000"/>
                <w:lang w:val="uz-Cyrl-UZ"/>
              </w:rPr>
              <w:t xml:space="preserve">хорижий тилда (тил мутахассислигидан ташқари) ҳар бир мажмуа (модул) учун лавозим маошига нисбатан 10 фоизгача </w:t>
            </w: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2C5BB1" w:rsidRPr="00873B29" w:rsidTr="002C6CF5">
        <w:trPr>
          <w:trHeight w:val="203"/>
          <w:jc w:val="center"/>
        </w:trPr>
        <w:tc>
          <w:tcPr>
            <w:tcW w:w="562" w:type="dxa"/>
            <w:vMerge w:val="restart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2</w:t>
            </w:r>
          </w:p>
        </w:tc>
        <w:tc>
          <w:tcPr>
            <w:tcW w:w="8367" w:type="dxa"/>
            <w:shd w:val="clear" w:color="auto" w:fill="auto"/>
          </w:tcPr>
          <w:p w:rsidR="002C5BB1" w:rsidRPr="00A5024E" w:rsidRDefault="002C5BB1" w:rsidP="00C53E1C">
            <w:pPr>
              <w:jc w:val="both"/>
              <w:rPr>
                <w:rFonts w:ascii="Arial" w:hAnsi="Arial" w:cs="Arial"/>
                <w:b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b/>
                <w:noProof/>
                <w:color w:val="000000"/>
                <w:lang w:val="uz-Cyrl-UZ"/>
              </w:rPr>
              <w:t>б) ҳамкор ташкилотлар билан биргаликда илмий ва лаборатория воситаларидан кенг фойдаланган ҳолда янги ўқув маҳсулотлари (тренинг курслари, услубий таъминотли ўйинлар)ни ишлаб чиққани ва жорий этгани учун:</w:t>
            </w: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2C5BB1" w:rsidRPr="00873B29" w:rsidTr="002C6CF5">
        <w:trPr>
          <w:trHeight w:val="203"/>
          <w:jc w:val="center"/>
        </w:trPr>
        <w:tc>
          <w:tcPr>
            <w:tcW w:w="562" w:type="dxa"/>
            <w:vMerge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8367" w:type="dxa"/>
            <w:shd w:val="clear" w:color="auto" w:fill="auto"/>
          </w:tcPr>
          <w:p w:rsidR="002C5BB1" w:rsidRPr="00A5024E" w:rsidRDefault="002C5BB1" w:rsidP="006A29DB">
            <w:pPr>
              <w:jc w:val="both"/>
              <w:rPr>
                <w:rFonts w:ascii="Arial" w:hAnsi="Arial" w:cs="Arial"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noProof/>
                <w:color w:val="000000"/>
                <w:lang w:val="uz-Cyrl-UZ"/>
              </w:rPr>
              <w:t xml:space="preserve">ўзбек ёки рус тилида, шунингдек, тил мутахассисликлари бўйича чет тилида ҳар бир маҳсулот (мажмуа) учун лавозим маошига нисбатан </w:t>
            </w:r>
            <w:r w:rsidRPr="00A5024E">
              <w:rPr>
                <w:rFonts w:ascii="Arial" w:hAnsi="Arial" w:cs="Arial"/>
                <w:noProof/>
                <w:color w:val="000000"/>
                <w:lang w:val="uz-Cyrl-UZ"/>
              </w:rPr>
              <w:br/>
              <w:t xml:space="preserve">10 фоизгача </w:t>
            </w: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2C5BB1" w:rsidRPr="00873B29" w:rsidTr="002C6CF5">
        <w:trPr>
          <w:trHeight w:val="203"/>
          <w:jc w:val="center"/>
        </w:trPr>
        <w:tc>
          <w:tcPr>
            <w:tcW w:w="562" w:type="dxa"/>
            <w:vMerge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8367" w:type="dxa"/>
            <w:shd w:val="clear" w:color="auto" w:fill="auto"/>
          </w:tcPr>
          <w:p w:rsidR="002C5BB1" w:rsidRPr="00A5024E" w:rsidRDefault="002C5BB1" w:rsidP="006A29DB">
            <w:pPr>
              <w:jc w:val="both"/>
              <w:rPr>
                <w:rFonts w:ascii="Arial" w:hAnsi="Arial" w:cs="Arial"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noProof/>
                <w:color w:val="000000"/>
                <w:lang w:val="uz-Cyrl-UZ"/>
              </w:rPr>
              <w:t xml:space="preserve">хорижий тилда (тил мутахассисликларидан ташқари) ҳар бир маҳсулот (мажмуа) учун лавозим маошига нисбатан 20 фоизгача </w:t>
            </w: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2C5BB1" w:rsidRPr="00873B29" w:rsidTr="002C6CF5">
        <w:trPr>
          <w:trHeight w:val="203"/>
          <w:jc w:val="center"/>
        </w:trPr>
        <w:tc>
          <w:tcPr>
            <w:tcW w:w="562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3</w:t>
            </w:r>
          </w:p>
        </w:tc>
        <w:tc>
          <w:tcPr>
            <w:tcW w:w="8367" w:type="dxa"/>
            <w:shd w:val="clear" w:color="auto" w:fill="auto"/>
          </w:tcPr>
          <w:p w:rsidR="002C5BB1" w:rsidRPr="00A5024E" w:rsidRDefault="002C5BB1" w:rsidP="006A29DB">
            <w:pPr>
              <w:jc w:val="both"/>
              <w:rPr>
                <w:rFonts w:ascii="Arial" w:hAnsi="Arial" w:cs="Arial"/>
                <w:b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b/>
                <w:noProof/>
                <w:color w:val="000000"/>
                <w:lang w:val="uz-Cyrl-UZ"/>
              </w:rPr>
              <w:t xml:space="preserve">в) ўзининг ўқув-услубий мажмуаларини ўқув дастурига киритганлиги ва чет тилида (МДҲ давлатлари тилларидан ташқари) ташкил қилинган ҳар бир курс (модул) учун лавозим маошига нисбатан 10 фоиз миқдорида </w:t>
            </w: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2C5BB1" w:rsidRPr="00873B29" w:rsidTr="002C6CF5">
        <w:trPr>
          <w:trHeight w:val="203"/>
          <w:jc w:val="center"/>
        </w:trPr>
        <w:tc>
          <w:tcPr>
            <w:tcW w:w="562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4</w:t>
            </w:r>
          </w:p>
        </w:tc>
        <w:tc>
          <w:tcPr>
            <w:tcW w:w="8367" w:type="dxa"/>
            <w:shd w:val="clear" w:color="auto" w:fill="auto"/>
          </w:tcPr>
          <w:p w:rsidR="002C5BB1" w:rsidRPr="00A5024E" w:rsidRDefault="002C5BB1" w:rsidP="006A29DB">
            <w:pPr>
              <w:jc w:val="both"/>
              <w:rPr>
                <w:rFonts w:ascii="Arial" w:hAnsi="Arial" w:cs="Arial"/>
                <w:b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b/>
                <w:noProof/>
                <w:color w:val="000000"/>
                <w:lang w:val="uz-Cyrl-UZ"/>
              </w:rPr>
              <w:t xml:space="preserve">г) биринчи мингталик (топ-1000) ёки фан йўналишлари бўйича биринчи юзталик (топ-100) халқаро рейтинглар онлайн курсига киритилган ҳар бир маъруза учун лавозим маошига нисбатан </w:t>
            </w:r>
            <w:r w:rsidRPr="00A5024E">
              <w:rPr>
                <w:rFonts w:ascii="Arial" w:hAnsi="Arial" w:cs="Arial"/>
                <w:b/>
                <w:noProof/>
                <w:color w:val="000000"/>
                <w:lang w:val="uz-Cyrl-UZ"/>
              </w:rPr>
              <w:br/>
              <w:t xml:space="preserve">15 фоизгача </w:t>
            </w: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2C5BB1" w:rsidRPr="00873B29" w:rsidTr="002C6CF5">
        <w:trPr>
          <w:trHeight w:val="203"/>
          <w:jc w:val="center"/>
        </w:trPr>
        <w:tc>
          <w:tcPr>
            <w:tcW w:w="562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5</w:t>
            </w:r>
          </w:p>
        </w:tc>
        <w:tc>
          <w:tcPr>
            <w:tcW w:w="8367" w:type="dxa"/>
            <w:shd w:val="clear" w:color="auto" w:fill="auto"/>
          </w:tcPr>
          <w:p w:rsidR="002C5BB1" w:rsidRPr="00A5024E" w:rsidRDefault="002C5BB1" w:rsidP="006A29DB">
            <w:pPr>
              <w:jc w:val="both"/>
              <w:rPr>
                <w:rFonts w:ascii="Arial" w:hAnsi="Arial" w:cs="Arial"/>
                <w:b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b/>
                <w:noProof/>
                <w:color w:val="000000"/>
                <w:lang w:val="uz-Cyrl-UZ"/>
              </w:rPr>
              <w:t xml:space="preserve">д) илмий даражалар берувчи илмий кенгашларда, республика миқёсидаги илмий-техник кенгашларда ҳар бир аъзолик (иштирок этганлик) учун лавозим маошига нисбатан 10 фоизгача </w:t>
            </w: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2C5BB1" w:rsidRPr="00873B29" w:rsidTr="002C6CF5">
        <w:trPr>
          <w:trHeight w:val="203"/>
          <w:jc w:val="center"/>
        </w:trPr>
        <w:tc>
          <w:tcPr>
            <w:tcW w:w="562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6</w:t>
            </w:r>
          </w:p>
        </w:tc>
        <w:tc>
          <w:tcPr>
            <w:tcW w:w="8367" w:type="dxa"/>
            <w:shd w:val="clear" w:color="auto" w:fill="auto"/>
          </w:tcPr>
          <w:p w:rsidR="002C5BB1" w:rsidRPr="00A5024E" w:rsidRDefault="002C5BB1" w:rsidP="006A29DB">
            <w:pPr>
              <w:jc w:val="both"/>
              <w:rPr>
                <w:rFonts w:ascii="Arial" w:hAnsi="Arial" w:cs="Arial"/>
                <w:b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b/>
                <w:noProof/>
                <w:color w:val="000000"/>
                <w:lang w:val="uz-Cyrl-UZ"/>
              </w:rPr>
              <w:t xml:space="preserve">е) илмий даражалар берувчи хорижий илмий, экспертлик, илмий-техник кенгашларда аъзолик (иштирок этиш) учун лавозим маошига нисбатан 30 фоизгача </w:t>
            </w: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2C5BB1" w:rsidRPr="005B0C10" w:rsidTr="002C6CF5">
        <w:trPr>
          <w:trHeight w:val="203"/>
          <w:jc w:val="center"/>
        </w:trPr>
        <w:tc>
          <w:tcPr>
            <w:tcW w:w="562" w:type="dxa"/>
            <w:vMerge w:val="restart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7</w:t>
            </w:r>
          </w:p>
        </w:tc>
        <w:tc>
          <w:tcPr>
            <w:tcW w:w="8367" w:type="dxa"/>
            <w:shd w:val="clear" w:color="auto" w:fill="auto"/>
          </w:tcPr>
          <w:p w:rsidR="002C5BB1" w:rsidRPr="005B0C10" w:rsidRDefault="002C5BB1" w:rsidP="00C53E1C">
            <w:pPr>
              <w:jc w:val="both"/>
              <w:rPr>
                <w:rFonts w:ascii="Arial" w:hAnsi="Arial" w:cs="Arial"/>
                <w:b/>
                <w:noProof/>
                <w:color w:val="000000"/>
              </w:rPr>
            </w:pPr>
            <w:r w:rsidRPr="005B0C10">
              <w:rPr>
                <w:rFonts w:ascii="Arial" w:hAnsi="Arial" w:cs="Arial"/>
                <w:b/>
                <w:noProof/>
                <w:color w:val="000000"/>
              </w:rPr>
              <w:t>ж) доимий фаолият юритадиган илмий ихтисослашган семинарларни ташкил этганлиги ва унда иштироки учун:</w:t>
            </w: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2C5BB1" w:rsidRPr="00873B29" w:rsidTr="002C6CF5">
        <w:trPr>
          <w:trHeight w:val="203"/>
          <w:jc w:val="center"/>
        </w:trPr>
        <w:tc>
          <w:tcPr>
            <w:tcW w:w="562" w:type="dxa"/>
            <w:vMerge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8367" w:type="dxa"/>
            <w:shd w:val="clear" w:color="auto" w:fill="auto"/>
          </w:tcPr>
          <w:p w:rsidR="002C5BB1" w:rsidRPr="00A5024E" w:rsidRDefault="002C5BB1" w:rsidP="006A29DB">
            <w:pPr>
              <w:jc w:val="both"/>
              <w:rPr>
                <w:rFonts w:ascii="Arial" w:hAnsi="Arial" w:cs="Arial"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noProof/>
                <w:color w:val="000000"/>
                <w:lang w:val="uz-Cyrl-UZ"/>
              </w:rPr>
              <w:t xml:space="preserve">доимий аъзо сифатида лавозим маошига нисбатан 10 фоизгача </w:t>
            </w: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2C5BB1" w:rsidRPr="006A29DB" w:rsidTr="002C6CF5">
        <w:trPr>
          <w:trHeight w:val="203"/>
          <w:jc w:val="center"/>
        </w:trPr>
        <w:tc>
          <w:tcPr>
            <w:tcW w:w="562" w:type="dxa"/>
            <w:vMerge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8367" w:type="dxa"/>
            <w:shd w:val="clear" w:color="auto" w:fill="auto"/>
          </w:tcPr>
          <w:p w:rsidR="002C5BB1" w:rsidRPr="00A5024E" w:rsidRDefault="002C5BB1" w:rsidP="006A29DB">
            <w:pPr>
              <w:jc w:val="both"/>
              <w:rPr>
                <w:rFonts w:ascii="Arial" w:hAnsi="Arial" w:cs="Arial"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noProof/>
                <w:color w:val="000000"/>
                <w:lang w:val="uz-Cyrl-UZ"/>
              </w:rPr>
              <w:t xml:space="preserve">раҳбар сифатида лавозим маошига нисбатан 15 фоизгача </w:t>
            </w: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2C5BB1" w:rsidRPr="00873B29" w:rsidTr="002C6CF5">
        <w:trPr>
          <w:trHeight w:val="203"/>
          <w:jc w:val="center"/>
        </w:trPr>
        <w:tc>
          <w:tcPr>
            <w:tcW w:w="562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8</w:t>
            </w:r>
          </w:p>
        </w:tc>
        <w:tc>
          <w:tcPr>
            <w:tcW w:w="8367" w:type="dxa"/>
            <w:shd w:val="clear" w:color="auto" w:fill="auto"/>
          </w:tcPr>
          <w:p w:rsidR="002C5BB1" w:rsidRPr="00A5024E" w:rsidRDefault="002C5BB1" w:rsidP="006A29DB">
            <w:pPr>
              <w:jc w:val="both"/>
              <w:rPr>
                <w:rFonts w:ascii="Arial" w:hAnsi="Arial" w:cs="Arial"/>
                <w:b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b/>
                <w:noProof/>
                <w:color w:val="000000"/>
                <w:lang w:val="uz-Cyrl-UZ"/>
              </w:rPr>
              <w:t xml:space="preserve">з) Scopus, Web of Science ёки бошқа умумэътироф этилган индексацияланган маълумотлар базалари журналларида эълон қилинган ҳар бир мақола (монография) учун муаллифларга лавозим маошига нисбатан 15 фоизгача </w:t>
            </w: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2C5BB1" w:rsidRPr="00873B29" w:rsidTr="002C6CF5">
        <w:trPr>
          <w:trHeight w:val="203"/>
          <w:jc w:val="center"/>
        </w:trPr>
        <w:tc>
          <w:tcPr>
            <w:tcW w:w="562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9</w:t>
            </w:r>
          </w:p>
        </w:tc>
        <w:tc>
          <w:tcPr>
            <w:tcW w:w="8367" w:type="dxa"/>
            <w:shd w:val="clear" w:color="auto" w:fill="auto"/>
          </w:tcPr>
          <w:p w:rsidR="002C5BB1" w:rsidRPr="00A5024E" w:rsidRDefault="002C5BB1" w:rsidP="006A29DB">
            <w:pPr>
              <w:jc w:val="both"/>
              <w:rPr>
                <w:rFonts w:ascii="Arial" w:hAnsi="Arial" w:cs="Arial"/>
                <w:b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b/>
                <w:noProof/>
                <w:color w:val="000000"/>
                <w:lang w:val="uz-Cyrl-UZ"/>
              </w:rPr>
              <w:t xml:space="preserve">и) ўқув жараёнида амалий қўлланадиган ёки ишлаб чиқаришга жорий қилинган интеллектуал фаолият натижаси борлиги учун лавозим маошига нисбатан 10 фоизгача миқдорида </w:t>
            </w: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2C5BB1" w:rsidRPr="00873B29" w:rsidTr="002C6CF5">
        <w:trPr>
          <w:trHeight w:val="203"/>
          <w:jc w:val="center"/>
        </w:trPr>
        <w:tc>
          <w:tcPr>
            <w:tcW w:w="562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10</w:t>
            </w:r>
          </w:p>
        </w:tc>
        <w:tc>
          <w:tcPr>
            <w:tcW w:w="8367" w:type="dxa"/>
            <w:shd w:val="clear" w:color="auto" w:fill="auto"/>
          </w:tcPr>
          <w:p w:rsidR="002C5BB1" w:rsidRPr="00A5024E" w:rsidRDefault="002C5BB1" w:rsidP="006A29DB">
            <w:pPr>
              <w:jc w:val="both"/>
              <w:rPr>
                <w:rFonts w:ascii="Arial" w:hAnsi="Arial" w:cs="Arial"/>
                <w:b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b/>
                <w:noProof/>
                <w:color w:val="000000"/>
                <w:lang w:val="uz-Cyrl-UZ"/>
              </w:rPr>
              <w:t xml:space="preserve">к) ихтиро ва/ёки фойдали моделга хорижий патент олганлик учун лавозим маошига нисбатан 30 фоизгача миқдорида </w:t>
            </w: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2C5BB1" w:rsidRPr="00873B29" w:rsidTr="002C6CF5">
        <w:trPr>
          <w:trHeight w:val="203"/>
          <w:jc w:val="center"/>
        </w:trPr>
        <w:tc>
          <w:tcPr>
            <w:tcW w:w="562" w:type="dxa"/>
            <w:vMerge w:val="restart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  <w:r>
              <w:rPr>
                <w:rFonts w:ascii="Arial" w:hAnsi="Arial" w:cs="Arial"/>
                <w:b/>
                <w:noProof/>
                <w:lang w:val="uz-Cyrl-UZ"/>
              </w:rPr>
              <w:t>11</w:t>
            </w:r>
          </w:p>
        </w:tc>
        <w:tc>
          <w:tcPr>
            <w:tcW w:w="8367" w:type="dxa"/>
            <w:shd w:val="clear" w:color="auto" w:fill="auto"/>
          </w:tcPr>
          <w:p w:rsidR="002C5BB1" w:rsidRPr="00A5024E" w:rsidRDefault="002C5BB1" w:rsidP="00C53E1C">
            <w:pPr>
              <w:jc w:val="both"/>
              <w:rPr>
                <w:rFonts w:ascii="Arial" w:hAnsi="Arial" w:cs="Arial"/>
                <w:b/>
                <w:noProof/>
                <w:color w:val="000000"/>
                <w:lang w:val="uz-Cyrl-UZ"/>
              </w:rPr>
            </w:pPr>
            <w:r w:rsidRPr="00A5024E">
              <w:rPr>
                <w:rFonts w:ascii="Arial" w:hAnsi="Arial" w:cs="Arial"/>
                <w:b/>
                <w:noProof/>
                <w:color w:val="000000"/>
                <w:lang w:val="uz-Cyrl-UZ"/>
              </w:rPr>
              <w:t>л) илмий, илмий-оммабоп журналлар таҳрир ҳайъати аъзолиги учун:</w:t>
            </w: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2C5BB1" w:rsidRPr="005B0C10" w:rsidTr="002C6CF5">
        <w:trPr>
          <w:trHeight w:val="203"/>
          <w:jc w:val="center"/>
        </w:trPr>
        <w:tc>
          <w:tcPr>
            <w:tcW w:w="562" w:type="dxa"/>
            <w:vMerge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8367" w:type="dxa"/>
            <w:shd w:val="clear" w:color="auto" w:fill="auto"/>
          </w:tcPr>
          <w:p w:rsidR="002C5BB1" w:rsidRPr="005B0C10" w:rsidRDefault="002C5BB1" w:rsidP="006A29DB">
            <w:pPr>
              <w:jc w:val="both"/>
              <w:rPr>
                <w:rFonts w:ascii="Arial" w:hAnsi="Arial" w:cs="Arial"/>
                <w:noProof/>
                <w:color w:val="000000"/>
              </w:rPr>
            </w:pPr>
            <w:r w:rsidRPr="005B0C10">
              <w:rPr>
                <w:rFonts w:ascii="Arial" w:hAnsi="Arial" w:cs="Arial"/>
                <w:noProof/>
                <w:color w:val="000000"/>
              </w:rPr>
              <w:t xml:space="preserve">маҳаллий журналларда лавозим маошига нисбатан 15 фоизгача </w:t>
            </w: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  <w:tr w:rsidR="002C5BB1" w:rsidRPr="005B0C10" w:rsidTr="002C6CF5">
        <w:trPr>
          <w:trHeight w:val="203"/>
          <w:jc w:val="center"/>
        </w:trPr>
        <w:tc>
          <w:tcPr>
            <w:tcW w:w="562" w:type="dxa"/>
            <w:vMerge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8367" w:type="dxa"/>
            <w:shd w:val="clear" w:color="auto" w:fill="auto"/>
          </w:tcPr>
          <w:p w:rsidR="002C5BB1" w:rsidRPr="005B0C10" w:rsidRDefault="002C5BB1" w:rsidP="006A29DB">
            <w:pPr>
              <w:jc w:val="both"/>
              <w:rPr>
                <w:rFonts w:ascii="Arial" w:hAnsi="Arial" w:cs="Arial"/>
                <w:noProof/>
                <w:color w:val="000000"/>
              </w:rPr>
            </w:pPr>
            <w:r w:rsidRPr="005B0C10">
              <w:rPr>
                <w:rFonts w:ascii="Arial" w:hAnsi="Arial" w:cs="Arial"/>
                <w:noProof/>
                <w:color w:val="000000"/>
              </w:rPr>
              <w:t xml:space="preserve">хорижий журналларда лавозим маошига нисбатан 30 фоизгача </w:t>
            </w: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  <w:tc>
          <w:tcPr>
            <w:tcW w:w="989" w:type="dxa"/>
          </w:tcPr>
          <w:p w:rsidR="002C5BB1" w:rsidRPr="005B0C10" w:rsidRDefault="002C5BB1" w:rsidP="00C53E1C">
            <w:pPr>
              <w:jc w:val="center"/>
              <w:rPr>
                <w:rFonts w:ascii="Arial" w:hAnsi="Arial" w:cs="Arial"/>
                <w:b/>
                <w:noProof/>
                <w:lang w:val="uz-Cyrl-UZ"/>
              </w:rPr>
            </w:pPr>
          </w:p>
        </w:tc>
      </w:tr>
    </w:tbl>
    <w:p w:rsidR="00177E7F" w:rsidRPr="005B0C10" w:rsidRDefault="00177E7F" w:rsidP="00177E7F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uz-Cyrl-UZ"/>
        </w:rPr>
      </w:pPr>
    </w:p>
    <w:sectPr w:rsidR="00177E7F" w:rsidRPr="005B0C10" w:rsidSect="00651CB9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7F"/>
    <w:rsid w:val="00177E7F"/>
    <w:rsid w:val="002C5BB1"/>
    <w:rsid w:val="002C6CF5"/>
    <w:rsid w:val="004959D8"/>
    <w:rsid w:val="006A29DB"/>
    <w:rsid w:val="00873B29"/>
    <w:rsid w:val="00A66BC4"/>
    <w:rsid w:val="00E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74935-525F-4CB5-B879-86F0F6CF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2020-11-09T12:02:00Z</dcterms:created>
  <dcterms:modified xsi:type="dcterms:W3CDTF">2020-11-10T05:40:00Z</dcterms:modified>
</cp:coreProperties>
</file>